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6E" w:rsidRPr="00D82557" w:rsidRDefault="00CC31CE" w:rsidP="001303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 Л А Н</w:t>
      </w:r>
      <w:r w:rsidR="0013036E" w:rsidRPr="00D82557">
        <w:rPr>
          <w:b/>
          <w:caps/>
          <w:sz w:val="32"/>
          <w:szCs w:val="32"/>
        </w:rPr>
        <w:t xml:space="preserve"> </w:t>
      </w:r>
      <w:r w:rsidR="00157E21">
        <w:rPr>
          <w:b/>
          <w:caps/>
          <w:sz w:val="32"/>
          <w:szCs w:val="32"/>
        </w:rPr>
        <w:t xml:space="preserve">  </w:t>
      </w:r>
      <w:r w:rsidR="0013036E" w:rsidRPr="00D82557">
        <w:rPr>
          <w:b/>
          <w:caps/>
          <w:sz w:val="32"/>
          <w:szCs w:val="32"/>
        </w:rPr>
        <w:t>р а б о т ы</w:t>
      </w:r>
    </w:p>
    <w:p w:rsidR="0013036E" w:rsidRPr="00D82557" w:rsidRDefault="0013036E" w:rsidP="0013036E">
      <w:pPr>
        <w:jc w:val="center"/>
        <w:rPr>
          <w:b/>
          <w:sz w:val="32"/>
          <w:szCs w:val="32"/>
        </w:rPr>
      </w:pPr>
      <w:r w:rsidRPr="00D82557">
        <w:rPr>
          <w:b/>
          <w:sz w:val="32"/>
          <w:szCs w:val="32"/>
        </w:rPr>
        <w:t xml:space="preserve">муниципального бюджетного учреждения культуры </w:t>
      </w:r>
      <w:r w:rsidR="00857A01">
        <w:rPr>
          <w:b/>
          <w:sz w:val="32"/>
          <w:szCs w:val="32"/>
        </w:rPr>
        <w:t xml:space="preserve">«Кораблинский Дворец культуры» </w:t>
      </w:r>
    </w:p>
    <w:p w:rsidR="0013036E" w:rsidRPr="00D82557" w:rsidRDefault="0013036E" w:rsidP="0013036E">
      <w:pPr>
        <w:jc w:val="center"/>
        <w:rPr>
          <w:b/>
          <w:sz w:val="32"/>
          <w:szCs w:val="32"/>
        </w:rPr>
      </w:pPr>
      <w:r w:rsidRPr="00D8255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 </w:t>
      </w:r>
      <w:r w:rsidR="008062CE">
        <w:rPr>
          <w:b/>
          <w:sz w:val="32"/>
          <w:szCs w:val="32"/>
        </w:rPr>
        <w:t>ок</w:t>
      </w:r>
      <w:r w:rsidR="008E06CF">
        <w:rPr>
          <w:b/>
          <w:sz w:val="32"/>
          <w:szCs w:val="32"/>
        </w:rPr>
        <w:t>тябрь</w:t>
      </w:r>
      <w:r w:rsidR="00897B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621454">
        <w:rPr>
          <w:b/>
          <w:sz w:val="32"/>
          <w:szCs w:val="32"/>
        </w:rPr>
        <w:t>4</w:t>
      </w:r>
      <w:r w:rsidRPr="00D82557">
        <w:rPr>
          <w:b/>
          <w:sz w:val="32"/>
          <w:szCs w:val="32"/>
        </w:rPr>
        <w:t xml:space="preserve"> год</w:t>
      </w:r>
      <w:r w:rsidR="0067422F">
        <w:rPr>
          <w:b/>
          <w:sz w:val="32"/>
          <w:szCs w:val="32"/>
        </w:rPr>
        <w:t>а</w:t>
      </w:r>
    </w:p>
    <w:p w:rsidR="0013036E" w:rsidRPr="00D82557" w:rsidRDefault="0013036E" w:rsidP="0013036E">
      <w:pPr>
        <w:rPr>
          <w:b/>
          <w:sz w:val="28"/>
          <w:szCs w:val="28"/>
        </w:rPr>
      </w:pPr>
    </w:p>
    <w:tbl>
      <w:tblPr>
        <w:tblW w:w="1082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757"/>
        <w:gridCol w:w="1475"/>
        <w:gridCol w:w="2227"/>
        <w:gridCol w:w="1892"/>
      </w:tblGrid>
      <w:tr w:rsidR="0013036E" w:rsidRPr="00FA12B6" w:rsidTr="002972F4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№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13036E" w:rsidRPr="00DD3ABA" w:rsidRDefault="0013036E" w:rsidP="00157E21">
            <w:pPr>
              <w:jc w:val="center"/>
              <w:rPr>
                <w:b/>
              </w:rPr>
            </w:pPr>
            <w:r w:rsidRPr="00DD3ABA">
              <w:rPr>
                <w:b/>
              </w:rPr>
              <w:t>Наименование мероприятий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Дата</w:t>
            </w:r>
          </w:p>
          <w:p w:rsidR="0013036E" w:rsidRPr="00DD3ABA" w:rsidRDefault="0013036E" w:rsidP="00AE4CC0">
            <w:pPr>
              <w:ind w:right="-108"/>
              <w:jc w:val="center"/>
              <w:rPr>
                <w:b/>
              </w:rPr>
            </w:pPr>
            <w:r w:rsidRPr="00DD3ABA">
              <w:rPr>
                <w:b/>
              </w:rPr>
              <w:t>проведения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Место</w:t>
            </w:r>
          </w:p>
          <w:p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проведения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3036E" w:rsidRPr="00DD3ABA" w:rsidRDefault="0013036E" w:rsidP="00AE4CC0">
            <w:pPr>
              <w:ind w:left="-108" w:right="-108"/>
              <w:jc w:val="center"/>
              <w:rPr>
                <w:b/>
              </w:rPr>
            </w:pPr>
            <w:r w:rsidRPr="00DD3ABA">
              <w:rPr>
                <w:b/>
              </w:rPr>
              <w:t>Исполнитель</w:t>
            </w:r>
          </w:p>
        </w:tc>
      </w:tr>
      <w:tr w:rsidR="0090181F" w:rsidRPr="00FA12B6" w:rsidTr="002972F4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90181F" w:rsidRPr="00DD3ABA" w:rsidRDefault="00874FD4" w:rsidP="00AE4C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90181F" w:rsidRPr="0090181F" w:rsidRDefault="0090181F" w:rsidP="00157E21">
            <w:pPr>
              <w:jc w:val="center"/>
            </w:pPr>
            <w:r w:rsidRPr="0090181F">
              <w:t>«О тех, кто годы не считает», праздничный концерт, посвященный Дню пожилых людей.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0181F" w:rsidRPr="0090181F" w:rsidRDefault="0090181F" w:rsidP="00AE4CC0">
            <w:pPr>
              <w:jc w:val="center"/>
            </w:pPr>
            <w:r w:rsidRPr="0090181F">
              <w:t>1 октября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0181F" w:rsidRPr="00DD3ABA" w:rsidRDefault="0090181F" w:rsidP="00AE4CC0">
            <w:pPr>
              <w:jc w:val="center"/>
              <w:rPr>
                <w:b/>
              </w:rPr>
            </w:pPr>
            <w:r w:rsidRPr="006A5447"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0181F" w:rsidRPr="00DD3ABA" w:rsidRDefault="0090181F" w:rsidP="00AE4CC0">
            <w:pPr>
              <w:ind w:left="-108" w:right="-108"/>
              <w:jc w:val="center"/>
              <w:rPr>
                <w:b/>
              </w:rPr>
            </w:pPr>
            <w:r w:rsidRPr="008062CE">
              <w:t>Специалисты Дворца культуры</w:t>
            </w:r>
          </w:p>
        </w:tc>
      </w:tr>
      <w:tr w:rsidR="00874FD4" w:rsidRPr="00FA12B6" w:rsidTr="002972F4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874FD4" w:rsidRDefault="00874FD4" w:rsidP="00AE4C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874FD4" w:rsidRPr="0090181F" w:rsidRDefault="00874FD4" w:rsidP="00157E21">
            <w:pPr>
              <w:jc w:val="center"/>
            </w:pPr>
            <w:r>
              <w:t>Семинар МЧС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4FD4" w:rsidRPr="0090181F" w:rsidRDefault="00874FD4" w:rsidP="00AE4CC0">
            <w:pPr>
              <w:jc w:val="center"/>
            </w:pPr>
            <w:r>
              <w:t>3 октября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74FD4" w:rsidRPr="006A5447" w:rsidRDefault="00874FD4" w:rsidP="00AE4CC0">
            <w:pPr>
              <w:jc w:val="center"/>
            </w:pPr>
            <w:r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74FD4" w:rsidRPr="008062CE" w:rsidRDefault="00874FD4" w:rsidP="00AE4CC0">
            <w:pPr>
              <w:ind w:left="-108" w:right="-108"/>
              <w:jc w:val="center"/>
            </w:pPr>
            <w:r>
              <w:t>Дунина Е.Ю.</w:t>
            </w:r>
          </w:p>
        </w:tc>
      </w:tr>
      <w:tr w:rsidR="0090181F" w:rsidRPr="00FA12B6" w:rsidTr="002972F4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90181F" w:rsidRPr="00DD3ABA" w:rsidRDefault="00874FD4" w:rsidP="00AE4C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90181F" w:rsidRPr="0090181F" w:rsidRDefault="0090181F" w:rsidP="00157E21">
            <w:pPr>
              <w:jc w:val="center"/>
            </w:pPr>
            <w:r>
              <w:t>«Спасибо вам за все», концертная программа.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0181F" w:rsidRPr="0090181F" w:rsidRDefault="0090181F" w:rsidP="00AE4CC0">
            <w:pPr>
              <w:jc w:val="center"/>
            </w:pPr>
            <w:r>
              <w:t>4 октября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0181F" w:rsidRPr="006A5447" w:rsidRDefault="0090181F" w:rsidP="00AE4CC0">
            <w:pPr>
              <w:jc w:val="center"/>
            </w:pPr>
            <w:r>
              <w:t xml:space="preserve">п. </w:t>
            </w:r>
            <w:proofErr w:type="spellStart"/>
            <w:r>
              <w:t>Ибердский</w:t>
            </w:r>
            <w:proofErr w:type="spellEnd"/>
          </w:p>
        </w:tc>
        <w:tc>
          <w:tcPr>
            <w:tcW w:w="1892" w:type="dxa"/>
            <w:shd w:val="clear" w:color="auto" w:fill="auto"/>
            <w:vAlign w:val="center"/>
          </w:tcPr>
          <w:p w:rsidR="0090181F" w:rsidRPr="008062CE" w:rsidRDefault="0090181F" w:rsidP="00AE4CC0">
            <w:pPr>
              <w:ind w:left="-108" w:right="-108"/>
              <w:jc w:val="center"/>
            </w:pPr>
            <w:r>
              <w:t>Щербакова Е.В.</w:t>
            </w:r>
          </w:p>
        </w:tc>
      </w:tr>
      <w:tr w:rsidR="0090181F" w:rsidRPr="00FA12B6" w:rsidTr="002972F4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90181F" w:rsidRPr="00DD3ABA" w:rsidRDefault="00874FD4" w:rsidP="00AE4C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90181F" w:rsidRPr="0090181F" w:rsidRDefault="0090181F" w:rsidP="00085CF4">
            <w:pPr>
              <w:jc w:val="center"/>
            </w:pPr>
            <w:r>
              <w:t>«Спасибо вам за все»</w:t>
            </w:r>
            <w:r>
              <w:t xml:space="preserve">, </w:t>
            </w:r>
            <w:r>
              <w:t>концертная программа</w:t>
            </w:r>
            <w:r>
              <w:t>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0181F" w:rsidRPr="0090181F" w:rsidRDefault="0090181F" w:rsidP="00085CF4">
            <w:pPr>
              <w:jc w:val="center"/>
            </w:pPr>
            <w:r>
              <w:t>4 октября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0181F" w:rsidRPr="006A5447" w:rsidRDefault="0090181F" w:rsidP="00085CF4">
            <w:pPr>
              <w:jc w:val="center"/>
            </w:pPr>
            <w:r>
              <w:t xml:space="preserve">д. </w:t>
            </w:r>
            <w:proofErr w:type="spellStart"/>
            <w:r>
              <w:t>Табаево</w:t>
            </w:r>
            <w:proofErr w:type="spellEnd"/>
          </w:p>
        </w:tc>
        <w:tc>
          <w:tcPr>
            <w:tcW w:w="1892" w:type="dxa"/>
            <w:shd w:val="clear" w:color="auto" w:fill="auto"/>
            <w:vAlign w:val="center"/>
          </w:tcPr>
          <w:p w:rsidR="0090181F" w:rsidRPr="008062CE" w:rsidRDefault="0090181F" w:rsidP="00085CF4">
            <w:pPr>
              <w:ind w:left="-108" w:right="-108"/>
              <w:jc w:val="center"/>
            </w:pPr>
            <w:r>
              <w:t>Щербакова Е.В.</w:t>
            </w:r>
          </w:p>
        </w:tc>
      </w:tr>
      <w:tr w:rsidR="0090181F" w:rsidRPr="00FA12B6" w:rsidTr="002972F4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90181F" w:rsidRPr="00DD3ABA" w:rsidRDefault="00874FD4" w:rsidP="00AE4CC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90181F" w:rsidRDefault="0090181F" w:rsidP="00085CF4">
            <w:pPr>
              <w:jc w:val="center"/>
            </w:pPr>
            <w:r>
              <w:t>«Спасибо вам за все», концертная программа.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0181F" w:rsidRDefault="0090181F" w:rsidP="00085CF4">
            <w:pPr>
              <w:jc w:val="center"/>
            </w:pPr>
            <w:r>
              <w:t>5 октября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0181F" w:rsidRDefault="0090181F" w:rsidP="00085CF4">
            <w:pPr>
              <w:jc w:val="center"/>
            </w:pPr>
            <w:r>
              <w:t>с. Ключ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0181F" w:rsidRDefault="0090181F" w:rsidP="00085CF4">
            <w:pPr>
              <w:ind w:left="-108" w:right="-108"/>
              <w:jc w:val="center"/>
            </w:pPr>
            <w:r>
              <w:t>Щербакова Е.В.</w:t>
            </w:r>
          </w:p>
        </w:tc>
      </w:tr>
      <w:tr w:rsidR="0090181F" w:rsidRPr="00FA12B6" w:rsidTr="002972F4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90181F" w:rsidRPr="00DD3ABA" w:rsidRDefault="00874FD4" w:rsidP="00AE4C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90181F" w:rsidRPr="0090181F" w:rsidRDefault="0090181F" w:rsidP="00085CF4">
            <w:pPr>
              <w:jc w:val="center"/>
            </w:pPr>
            <w:r>
              <w:t>«Спасибо вам за все», концертная программа.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0181F" w:rsidRPr="0090181F" w:rsidRDefault="0090181F" w:rsidP="00085CF4">
            <w:pPr>
              <w:jc w:val="center"/>
            </w:pPr>
            <w:r>
              <w:t>5</w:t>
            </w:r>
            <w:r>
              <w:t xml:space="preserve"> октября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0181F" w:rsidRPr="006A5447" w:rsidRDefault="0090181F" w:rsidP="0090181F">
            <w:pPr>
              <w:jc w:val="center"/>
            </w:pPr>
            <w:r>
              <w:t xml:space="preserve">д. </w:t>
            </w:r>
            <w:r>
              <w:t>Быковская степь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0181F" w:rsidRPr="008062CE" w:rsidRDefault="0090181F" w:rsidP="00085CF4">
            <w:pPr>
              <w:ind w:left="-108" w:right="-108"/>
              <w:jc w:val="center"/>
            </w:pPr>
            <w:r>
              <w:t>Щербакова Е.В.</w:t>
            </w:r>
          </w:p>
        </w:tc>
      </w:tr>
      <w:tr w:rsidR="0090181F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90181F" w:rsidRPr="00A41F7B" w:rsidRDefault="00874FD4" w:rsidP="00617D6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1F" w:rsidRPr="00617D62" w:rsidRDefault="0090181F" w:rsidP="0090181F">
            <w:pPr>
              <w:spacing w:line="256" w:lineRule="auto"/>
              <w:jc w:val="center"/>
              <w:rPr>
                <w:lang w:eastAsia="en-US"/>
              </w:rPr>
            </w:pPr>
            <w:r w:rsidRPr="00617D62">
              <w:rPr>
                <w:lang w:eastAsia="en-US"/>
              </w:rPr>
              <w:t>«Дорогой учитель», мастер</w:t>
            </w:r>
            <w:r>
              <w:rPr>
                <w:lang w:eastAsia="en-US"/>
              </w:rPr>
              <w:t>-</w:t>
            </w:r>
            <w:r w:rsidRPr="00617D62">
              <w:rPr>
                <w:lang w:eastAsia="en-US"/>
              </w:rPr>
              <w:t>класс, по изготовлению поздравительной открытки.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1F" w:rsidRPr="00617D62" w:rsidRDefault="0090181F" w:rsidP="00617D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октября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0181F" w:rsidRPr="006A5447" w:rsidRDefault="0090181F" w:rsidP="00617D62">
            <w:pPr>
              <w:jc w:val="center"/>
            </w:pPr>
            <w:r w:rsidRPr="006A5447"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0181F" w:rsidRPr="006A5447" w:rsidRDefault="0090181F" w:rsidP="00617D62">
            <w:pPr>
              <w:jc w:val="center"/>
            </w:pPr>
            <w:r w:rsidRPr="006A5447">
              <w:t>Бирюкова А.А.</w:t>
            </w:r>
          </w:p>
        </w:tc>
      </w:tr>
      <w:tr w:rsidR="0090181F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90181F" w:rsidRDefault="00874FD4" w:rsidP="00617D6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1F" w:rsidRPr="00617D62" w:rsidRDefault="00874FD4" w:rsidP="0090181F">
            <w:pPr>
              <w:spacing w:line="256" w:lineRule="auto"/>
              <w:jc w:val="center"/>
              <w:rPr>
                <w:lang w:eastAsia="en-US"/>
              </w:rPr>
            </w:pPr>
            <w:r w:rsidRPr="006A5447">
              <w:rPr>
                <w:bCs/>
              </w:rPr>
              <w:t xml:space="preserve">«Здоровым быть модно», </w:t>
            </w:r>
            <w:r w:rsidRPr="006A5447">
              <w:t>тематическая программа для молодежи в рамках акции «Молодежь за здоровый образ жизни», и антинаркотического месячника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1F" w:rsidRDefault="0090181F" w:rsidP="00617D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октября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0181F" w:rsidRPr="006A5447" w:rsidRDefault="0090181F" w:rsidP="00617D62">
            <w:pPr>
              <w:jc w:val="center"/>
            </w:pPr>
            <w:r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0181F" w:rsidRPr="006A5447" w:rsidRDefault="0090181F" w:rsidP="00617D62">
            <w:pPr>
              <w:jc w:val="center"/>
            </w:pPr>
            <w:proofErr w:type="spellStart"/>
            <w:r>
              <w:t>Гыскэ</w:t>
            </w:r>
            <w:proofErr w:type="spellEnd"/>
            <w:r>
              <w:t xml:space="preserve"> С.</w:t>
            </w:r>
          </w:p>
        </w:tc>
      </w:tr>
      <w:tr w:rsidR="00874FD4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874FD4" w:rsidRDefault="00874FD4" w:rsidP="00617D6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6A5447" w:rsidRDefault="00874FD4" w:rsidP="0090181F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Концертная программа ВИА «Шире круг»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Default="00874FD4" w:rsidP="00617D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октября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74FD4" w:rsidRDefault="00874FD4" w:rsidP="00617D62">
            <w:pPr>
              <w:jc w:val="center"/>
            </w:pPr>
            <w:r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74FD4" w:rsidRDefault="00874FD4" w:rsidP="00617D62">
            <w:pPr>
              <w:jc w:val="center"/>
            </w:pPr>
            <w:r>
              <w:t>Попов А.В.</w:t>
            </w:r>
          </w:p>
        </w:tc>
      </w:tr>
      <w:tr w:rsidR="00874FD4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874FD4" w:rsidRDefault="00874FD4" w:rsidP="00617D6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906A7D" w:rsidRDefault="00874FD4" w:rsidP="00085CF4">
            <w:pPr>
              <w:jc w:val="center"/>
            </w:pPr>
            <w:r w:rsidRPr="00906A7D">
              <w:rPr>
                <w:bCs/>
              </w:rPr>
              <w:t>Всероссийский съезд руководителей методических слу</w:t>
            </w:r>
            <w:proofErr w:type="gramStart"/>
            <w:r w:rsidRPr="00906A7D">
              <w:rPr>
                <w:bCs/>
              </w:rPr>
              <w:t>жб в сф</w:t>
            </w:r>
            <w:proofErr w:type="gramEnd"/>
            <w:r w:rsidRPr="00906A7D">
              <w:rPr>
                <w:bCs/>
              </w:rPr>
              <w:t>ере народного творчества</w:t>
            </w:r>
            <w:r>
              <w:rPr>
                <w:bCs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8062CE" w:rsidRDefault="00874FD4" w:rsidP="00085CF4">
            <w:pPr>
              <w:ind w:left="-108" w:right="-108"/>
              <w:jc w:val="center"/>
            </w:pPr>
            <w:r>
              <w:t>10 октября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74FD4" w:rsidRDefault="00874FD4" w:rsidP="00085CF4">
            <w:pPr>
              <w:jc w:val="center"/>
            </w:pPr>
            <w:r>
              <w:t xml:space="preserve">ОНМЦ </w:t>
            </w:r>
            <w:r>
              <w:t>г. Рязань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74FD4" w:rsidRPr="003414C7" w:rsidRDefault="00874FD4" w:rsidP="00085CF4">
            <w:pPr>
              <w:jc w:val="center"/>
            </w:pPr>
            <w:r>
              <w:t>Комягина А.В.</w:t>
            </w:r>
          </w:p>
        </w:tc>
      </w:tr>
      <w:tr w:rsidR="00874FD4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874FD4" w:rsidRDefault="00874FD4" w:rsidP="00617D6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617D62" w:rsidRDefault="00874FD4" w:rsidP="0090181F">
            <w:pPr>
              <w:spacing w:line="256" w:lineRule="auto"/>
              <w:jc w:val="center"/>
              <w:rPr>
                <w:lang w:eastAsia="en-US"/>
              </w:rPr>
            </w:pPr>
            <w:r w:rsidRPr="00617D62">
              <w:rPr>
                <w:lang w:eastAsia="en-US"/>
              </w:rPr>
              <w:t>«Гипсовые фантазии», работа с гипсом, мастер</w:t>
            </w:r>
            <w:r>
              <w:rPr>
                <w:lang w:eastAsia="en-US"/>
              </w:rPr>
              <w:t>-</w:t>
            </w:r>
            <w:r w:rsidRPr="00617D62">
              <w:rPr>
                <w:lang w:eastAsia="en-US"/>
              </w:rPr>
              <w:t>класс.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617D62" w:rsidRDefault="00874FD4" w:rsidP="00617D62">
            <w:pPr>
              <w:spacing w:line="256" w:lineRule="auto"/>
              <w:jc w:val="center"/>
              <w:rPr>
                <w:lang w:eastAsia="en-US"/>
              </w:rPr>
            </w:pPr>
            <w:r w:rsidRPr="00617D62">
              <w:rPr>
                <w:lang w:eastAsia="en-US"/>
              </w:rPr>
              <w:t>12</w:t>
            </w:r>
            <w:r>
              <w:rPr>
                <w:lang w:eastAsia="en-US"/>
              </w:rPr>
              <w:t xml:space="preserve"> октября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74FD4" w:rsidRPr="006A5447" w:rsidRDefault="00874FD4" w:rsidP="00617D62">
            <w:pPr>
              <w:jc w:val="center"/>
            </w:pPr>
            <w:r w:rsidRPr="006A5447"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74FD4" w:rsidRPr="006A5447" w:rsidRDefault="00874FD4" w:rsidP="00617D62">
            <w:pPr>
              <w:jc w:val="center"/>
            </w:pPr>
            <w:r w:rsidRPr="006A5447">
              <w:t>Бирюкова А.А.</w:t>
            </w:r>
          </w:p>
        </w:tc>
      </w:tr>
      <w:tr w:rsidR="00874FD4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874FD4" w:rsidRPr="00A41F7B" w:rsidRDefault="00874FD4" w:rsidP="00617D6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921641" w:rsidRDefault="00874FD4" w:rsidP="00617D62">
            <w:pPr>
              <w:jc w:val="center"/>
            </w:pPr>
            <w:r w:rsidRPr="00921641">
              <w:t>Семинар и тематические консультации.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0A24E8" w:rsidRDefault="00874FD4" w:rsidP="00617D62">
            <w:pPr>
              <w:jc w:val="center"/>
            </w:pPr>
            <w:r>
              <w:t>17 октября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74FD4" w:rsidRPr="000A24E8" w:rsidRDefault="00874FD4" w:rsidP="00617D62">
            <w:pPr>
              <w:jc w:val="center"/>
            </w:pPr>
            <w:r w:rsidRPr="000A24E8"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74FD4" w:rsidRPr="000A24E8" w:rsidRDefault="00874FD4" w:rsidP="00617D62">
            <w:pPr>
              <w:jc w:val="center"/>
            </w:pPr>
            <w:r>
              <w:t>Комягина А.В.</w:t>
            </w:r>
          </w:p>
        </w:tc>
      </w:tr>
      <w:tr w:rsidR="00874FD4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874FD4" w:rsidRDefault="00874FD4" w:rsidP="00874FD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921641" w:rsidRDefault="00874FD4" w:rsidP="00617D62">
            <w:pPr>
              <w:jc w:val="center"/>
            </w:pPr>
            <w:r>
              <w:t xml:space="preserve">«Пиратский </w:t>
            </w:r>
            <w:proofErr w:type="spellStart"/>
            <w:r>
              <w:t>квест</w:t>
            </w:r>
            <w:proofErr w:type="spellEnd"/>
            <w: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Default="00874FD4" w:rsidP="00617D62">
            <w:pPr>
              <w:jc w:val="center"/>
            </w:pPr>
            <w:r>
              <w:t>17 октября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74FD4" w:rsidRPr="000A24E8" w:rsidRDefault="00874FD4" w:rsidP="00617D62">
            <w:pPr>
              <w:jc w:val="center"/>
            </w:pPr>
            <w:r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74FD4" w:rsidRDefault="00874FD4" w:rsidP="00617D62">
            <w:pPr>
              <w:jc w:val="center"/>
            </w:pPr>
            <w:r>
              <w:t>Комягина А.В.</w:t>
            </w:r>
          </w:p>
          <w:p w:rsidR="00874FD4" w:rsidRDefault="00874FD4" w:rsidP="00617D62">
            <w:pPr>
              <w:jc w:val="center"/>
            </w:pPr>
            <w:r>
              <w:t>Бирюкова А.А.</w:t>
            </w:r>
          </w:p>
        </w:tc>
      </w:tr>
      <w:tr w:rsidR="00874FD4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874FD4" w:rsidRDefault="00874FD4" w:rsidP="00617D6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906A7D" w:rsidRDefault="00874FD4" w:rsidP="00085CF4">
            <w:pPr>
              <w:spacing w:before="29"/>
              <w:jc w:val="center"/>
              <w:rPr>
                <w:bCs/>
                <w:color w:val="000000"/>
                <w:spacing w:val="-2"/>
              </w:rPr>
            </w:pPr>
            <w:r w:rsidRPr="00BE1CD1">
              <w:rPr>
                <w:lang w:val="en-US"/>
              </w:rPr>
              <w:t>III</w:t>
            </w:r>
            <w:r w:rsidRPr="00BE1CD1">
              <w:t xml:space="preserve"> областной конкурс художественного слова «Рябиновый калейдоскоп»</w:t>
            </w:r>
            <w: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906A7D" w:rsidRDefault="00874FD4" w:rsidP="00085CF4">
            <w:pPr>
              <w:jc w:val="center"/>
            </w:pPr>
            <w:r>
              <w:t>19 октября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74FD4" w:rsidRDefault="00874FD4" w:rsidP="00085CF4">
            <w:pPr>
              <w:jc w:val="center"/>
            </w:pPr>
            <w:r>
              <w:t>ОНМЦ НТ</w:t>
            </w:r>
          </w:p>
          <w:p w:rsidR="00874FD4" w:rsidRPr="00906A7D" w:rsidRDefault="00874FD4" w:rsidP="00085CF4">
            <w:pPr>
              <w:jc w:val="center"/>
            </w:pPr>
            <w:r>
              <w:t>г. Рязань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74FD4" w:rsidRDefault="00874FD4" w:rsidP="00085CF4">
            <w:pPr>
              <w:jc w:val="center"/>
            </w:pPr>
            <w:r>
              <w:t>Кочеткова Т.П.</w:t>
            </w:r>
          </w:p>
          <w:p w:rsidR="00874FD4" w:rsidRPr="00A6432D" w:rsidRDefault="00874FD4" w:rsidP="00085CF4">
            <w:pPr>
              <w:jc w:val="center"/>
            </w:pPr>
            <w:r>
              <w:t>Моисеева Е.Н.</w:t>
            </w:r>
          </w:p>
        </w:tc>
      </w:tr>
      <w:tr w:rsidR="00874FD4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874FD4" w:rsidRPr="00A41F7B" w:rsidRDefault="00874FD4" w:rsidP="00617D6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617D62" w:rsidRDefault="00874FD4" w:rsidP="0090181F">
            <w:pPr>
              <w:spacing w:line="256" w:lineRule="auto"/>
              <w:jc w:val="center"/>
              <w:rPr>
                <w:lang w:eastAsia="en-US"/>
              </w:rPr>
            </w:pPr>
            <w:r w:rsidRPr="00617D62">
              <w:rPr>
                <w:lang w:eastAsia="en-US"/>
              </w:rPr>
              <w:t>«Мой папа самый лучший», мастер</w:t>
            </w:r>
            <w:r>
              <w:rPr>
                <w:lang w:eastAsia="en-US"/>
              </w:rPr>
              <w:t>-</w:t>
            </w:r>
            <w:r w:rsidRPr="00617D62">
              <w:rPr>
                <w:lang w:eastAsia="en-US"/>
              </w:rPr>
              <w:t>класс, по изготовлению поздравительной открытки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617D62" w:rsidRDefault="00874FD4" w:rsidP="00617D62">
            <w:pPr>
              <w:spacing w:line="256" w:lineRule="auto"/>
              <w:jc w:val="center"/>
              <w:rPr>
                <w:lang w:eastAsia="en-US"/>
              </w:rPr>
            </w:pPr>
            <w:r w:rsidRPr="00617D62">
              <w:rPr>
                <w:lang w:eastAsia="en-US"/>
              </w:rPr>
              <w:t>19 октября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74FD4" w:rsidRPr="006A5447" w:rsidRDefault="00874FD4" w:rsidP="00617D62">
            <w:pPr>
              <w:jc w:val="center"/>
            </w:pPr>
            <w:r w:rsidRPr="006A5447"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74FD4" w:rsidRPr="006A5447" w:rsidRDefault="00874FD4" w:rsidP="00617D62">
            <w:pPr>
              <w:jc w:val="center"/>
            </w:pPr>
            <w:r w:rsidRPr="006A5447">
              <w:t>Бирюкова А.А.</w:t>
            </w:r>
          </w:p>
        </w:tc>
      </w:tr>
      <w:tr w:rsidR="00874FD4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874FD4" w:rsidRPr="00A41F7B" w:rsidRDefault="00874FD4" w:rsidP="00617D6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617D62" w:rsidRDefault="00874FD4" w:rsidP="00617D62">
            <w:pPr>
              <w:jc w:val="center"/>
              <w:rPr>
                <w:color w:val="FF0000"/>
              </w:rPr>
            </w:pPr>
            <w:r w:rsidRPr="00617D62">
              <w:rPr>
                <w:color w:val="000000" w:themeColor="text1"/>
              </w:rPr>
              <w:t>«Музыка родного края», концертная программа.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617D62" w:rsidRDefault="00874FD4" w:rsidP="00617D62">
            <w:pPr>
              <w:jc w:val="center"/>
              <w:rPr>
                <w:color w:val="000000" w:themeColor="text1"/>
              </w:rPr>
            </w:pPr>
            <w:r w:rsidRPr="00617D62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 xml:space="preserve"> </w:t>
            </w:r>
            <w:r w:rsidRPr="00617D62">
              <w:rPr>
                <w:color w:val="000000" w:themeColor="text1"/>
              </w:rPr>
              <w:t>сентября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74FD4" w:rsidRPr="00617D62" w:rsidRDefault="00874FD4" w:rsidP="00617D62">
            <w:pPr>
              <w:jc w:val="center"/>
              <w:rPr>
                <w:color w:val="000000" w:themeColor="text1"/>
              </w:rPr>
            </w:pPr>
            <w:r w:rsidRPr="00617D62">
              <w:rPr>
                <w:color w:val="000000" w:themeColor="text1"/>
              </w:rPr>
              <w:t>с. Троица</w:t>
            </w:r>
          </w:p>
          <w:p w:rsidR="00874FD4" w:rsidRPr="00617D62" w:rsidRDefault="00874FD4" w:rsidP="00617D62">
            <w:pPr>
              <w:jc w:val="center"/>
              <w:rPr>
                <w:color w:val="000000" w:themeColor="text1"/>
              </w:rPr>
            </w:pPr>
            <w:proofErr w:type="spellStart"/>
            <w:r w:rsidRPr="00617D62">
              <w:rPr>
                <w:color w:val="000000" w:themeColor="text1"/>
              </w:rPr>
              <w:t>Пустотинское</w:t>
            </w:r>
            <w:proofErr w:type="spellEnd"/>
            <w:r w:rsidRPr="00617D62">
              <w:rPr>
                <w:color w:val="000000" w:themeColor="text1"/>
              </w:rPr>
              <w:t xml:space="preserve"> сельское поселение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74FD4" w:rsidRPr="00617D62" w:rsidRDefault="00874FD4" w:rsidP="00617D62">
            <w:pPr>
              <w:jc w:val="center"/>
              <w:rPr>
                <w:color w:val="000000" w:themeColor="text1"/>
              </w:rPr>
            </w:pPr>
            <w:r w:rsidRPr="00617D62">
              <w:rPr>
                <w:color w:val="000000" w:themeColor="text1"/>
              </w:rPr>
              <w:t>Щербакова Е.В.</w:t>
            </w:r>
          </w:p>
          <w:p w:rsidR="00874FD4" w:rsidRPr="00617D62" w:rsidRDefault="00874FD4" w:rsidP="00617D62">
            <w:pPr>
              <w:jc w:val="center"/>
              <w:rPr>
                <w:color w:val="000000" w:themeColor="text1"/>
              </w:rPr>
            </w:pPr>
            <w:r w:rsidRPr="00617D62">
              <w:rPr>
                <w:color w:val="000000" w:themeColor="text1"/>
              </w:rPr>
              <w:t>Попов А.В.</w:t>
            </w:r>
          </w:p>
        </w:tc>
      </w:tr>
      <w:tr w:rsidR="00874FD4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874FD4" w:rsidRPr="00A41F7B" w:rsidRDefault="00874FD4" w:rsidP="00617D6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617D62" w:rsidRDefault="00874FD4" w:rsidP="00617D62">
            <w:pPr>
              <w:spacing w:line="256" w:lineRule="auto"/>
              <w:jc w:val="center"/>
              <w:rPr>
                <w:lang w:eastAsia="en-US"/>
              </w:rPr>
            </w:pPr>
            <w:r w:rsidRPr="00617D62">
              <w:rPr>
                <w:lang w:eastAsia="en-US"/>
              </w:rPr>
              <w:t>«</w:t>
            </w:r>
            <w:proofErr w:type="spellStart"/>
            <w:r w:rsidRPr="00617D62">
              <w:rPr>
                <w:lang w:eastAsia="en-US"/>
              </w:rPr>
              <w:t>Умняшка</w:t>
            </w:r>
            <w:proofErr w:type="spellEnd"/>
            <w:r w:rsidRPr="00617D62">
              <w:rPr>
                <w:lang w:eastAsia="en-US"/>
              </w:rPr>
              <w:t>», творческая мастерская.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617D62" w:rsidRDefault="00874FD4" w:rsidP="00617D62">
            <w:pPr>
              <w:spacing w:line="256" w:lineRule="auto"/>
              <w:jc w:val="center"/>
              <w:rPr>
                <w:lang w:eastAsia="en-US"/>
              </w:rPr>
            </w:pPr>
            <w:r w:rsidRPr="00617D62">
              <w:rPr>
                <w:lang w:eastAsia="en-US"/>
              </w:rPr>
              <w:t>26 октября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74FD4" w:rsidRPr="006A5447" w:rsidRDefault="00874FD4" w:rsidP="00617D62">
            <w:pPr>
              <w:jc w:val="center"/>
            </w:pPr>
            <w:r w:rsidRPr="006A5447"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74FD4" w:rsidRPr="006A5447" w:rsidRDefault="00874FD4" w:rsidP="00617D62">
            <w:pPr>
              <w:jc w:val="center"/>
            </w:pPr>
            <w:r w:rsidRPr="006A5447">
              <w:t>Бирюкова А.А.</w:t>
            </w:r>
          </w:p>
        </w:tc>
      </w:tr>
      <w:tr w:rsidR="00874FD4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874FD4" w:rsidRDefault="00874FD4" w:rsidP="00617D6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617D62" w:rsidRDefault="00874FD4" w:rsidP="00617D62">
            <w:pPr>
              <w:jc w:val="center"/>
              <w:rPr>
                <w:color w:val="FF0000"/>
              </w:rPr>
            </w:pPr>
            <w:r w:rsidRPr="00617D62">
              <w:rPr>
                <w:color w:val="000000" w:themeColor="text1"/>
              </w:rPr>
              <w:t>«Мы дарим вам хорошее настроение», концертная программа в преддверии Дня пожилого человека.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617D62" w:rsidRDefault="00874FD4" w:rsidP="00617D62">
            <w:pPr>
              <w:jc w:val="center"/>
              <w:rPr>
                <w:color w:val="000000" w:themeColor="text1"/>
              </w:rPr>
            </w:pPr>
            <w:r w:rsidRPr="00617D62">
              <w:rPr>
                <w:color w:val="000000" w:themeColor="text1"/>
              </w:rPr>
              <w:t>27 сентября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74FD4" w:rsidRPr="00617D62" w:rsidRDefault="00874FD4" w:rsidP="00617D62">
            <w:pPr>
              <w:jc w:val="center"/>
              <w:rPr>
                <w:color w:val="000000" w:themeColor="text1"/>
              </w:rPr>
            </w:pPr>
            <w:r w:rsidRPr="00617D62">
              <w:rPr>
                <w:color w:val="000000" w:themeColor="text1"/>
              </w:rPr>
              <w:t>п. Газопровод</w:t>
            </w:r>
          </w:p>
          <w:p w:rsidR="00874FD4" w:rsidRPr="00617D62" w:rsidRDefault="00874FD4" w:rsidP="00617D62">
            <w:pPr>
              <w:jc w:val="center"/>
              <w:rPr>
                <w:color w:val="000000" w:themeColor="text1"/>
              </w:rPr>
            </w:pPr>
            <w:proofErr w:type="spellStart"/>
            <w:r w:rsidRPr="00617D62">
              <w:rPr>
                <w:color w:val="000000" w:themeColor="text1"/>
              </w:rPr>
              <w:t>Пехлецкое</w:t>
            </w:r>
            <w:proofErr w:type="spellEnd"/>
            <w:r w:rsidRPr="00617D62">
              <w:rPr>
                <w:color w:val="000000" w:themeColor="text1"/>
              </w:rPr>
              <w:t xml:space="preserve"> сельское поселение.</w:t>
            </w:r>
          </w:p>
          <w:p w:rsidR="00874FD4" w:rsidRPr="00617D62" w:rsidRDefault="00874FD4" w:rsidP="00617D62">
            <w:pPr>
              <w:jc w:val="center"/>
              <w:rPr>
                <w:color w:val="FF0000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874FD4" w:rsidRPr="00617D62" w:rsidRDefault="00874FD4" w:rsidP="00617D62">
            <w:pPr>
              <w:jc w:val="center"/>
              <w:rPr>
                <w:color w:val="000000" w:themeColor="text1"/>
              </w:rPr>
            </w:pPr>
            <w:r w:rsidRPr="00617D62">
              <w:rPr>
                <w:color w:val="000000" w:themeColor="text1"/>
              </w:rPr>
              <w:t>Щербакова Е.В.</w:t>
            </w:r>
          </w:p>
          <w:p w:rsidR="00874FD4" w:rsidRPr="00617D62" w:rsidRDefault="00874FD4" w:rsidP="00617D62">
            <w:pPr>
              <w:jc w:val="center"/>
              <w:rPr>
                <w:color w:val="000000" w:themeColor="text1"/>
              </w:rPr>
            </w:pPr>
            <w:r w:rsidRPr="00617D62">
              <w:rPr>
                <w:color w:val="000000" w:themeColor="text1"/>
              </w:rPr>
              <w:t>Лазарев С.Н.</w:t>
            </w:r>
          </w:p>
        </w:tc>
      </w:tr>
      <w:tr w:rsidR="00874FD4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874FD4" w:rsidRPr="00DD3ABA" w:rsidRDefault="00874FD4" w:rsidP="00617D6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617D62" w:rsidRDefault="00874FD4" w:rsidP="00617D62">
            <w:pPr>
              <w:jc w:val="center"/>
              <w:rPr>
                <w:color w:val="FF0000"/>
              </w:rPr>
            </w:pPr>
            <w:r w:rsidRPr="00617D62">
              <w:rPr>
                <w:color w:val="000000" w:themeColor="text1"/>
              </w:rPr>
              <w:t xml:space="preserve">«Здесь моя деревня, здесь мой дом родной», праздничная программа, </w:t>
            </w:r>
            <w:r w:rsidRPr="00617D62">
              <w:rPr>
                <w:color w:val="000000" w:themeColor="text1"/>
              </w:rPr>
              <w:lastRenderedPageBreak/>
              <w:t>посвященная 400-летию села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Семион</w:t>
            </w:r>
            <w:proofErr w:type="spellEnd"/>
            <w:r>
              <w:rPr>
                <w:color w:val="000000" w:themeColor="text1"/>
              </w:rPr>
              <w:t xml:space="preserve"> и открытие </w:t>
            </w:r>
            <w:proofErr w:type="spellStart"/>
            <w:r>
              <w:rPr>
                <w:color w:val="000000" w:themeColor="text1"/>
              </w:rPr>
              <w:t>Семионовского</w:t>
            </w:r>
            <w:proofErr w:type="spellEnd"/>
            <w:r>
              <w:rPr>
                <w:color w:val="000000" w:themeColor="text1"/>
              </w:rPr>
              <w:t xml:space="preserve"> СДК после ремонта.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D4" w:rsidRPr="008062CE" w:rsidRDefault="00874FD4" w:rsidP="00617D62">
            <w:pPr>
              <w:ind w:left="-108" w:right="-108"/>
              <w:jc w:val="center"/>
            </w:pPr>
            <w:r w:rsidRPr="008062CE">
              <w:lastRenderedPageBreak/>
              <w:t>Октябрь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74FD4" w:rsidRPr="00617D62" w:rsidRDefault="00874FD4" w:rsidP="00617D62">
            <w:pPr>
              <w:jc w:val="center"/>
              <w:rPr>
                <w:color w:val="000000" w:themeColor="text1"/>
              </w:rPr>
            </w:pPr>
            <w:r w:rsidRPr="00617D62">
              <w:rPr>
                <w:color w:val="000000" w:themeColor="text1"/>
              </w:rPr>
              <w:t xml:space="preserve">с. </w:t>
            </w:r>
            <w:proofErr w:type="spellStart"/>
            <w:r w:rsidRPr="00617D62">
              <w:rPr>
                <w:color w:val="000000" w:themeColor="text1"/>
              </w:rPr>
              <w:t>Семион</w:t>
            </w:r>
            <w:proofErr w:type="spellEnd"/>
          </w:p>
          <w:p w:rsidR="00874FD4" w:rsidRPr="00617D62" w:rsidRDefault="00874FD4" w:rsidP="00617D62">
            <w:pPr>
              <w:jc w:val="center"/>
              <w:rPr>
                <w:color w:val="000000" w:themeColor="text1"/>
              </w:rPr>
            </w:pPr>
            <w:proofErr w:type="spellStart"/>
            <w:r w:rsidRPr="00617D62">
              <w:rPr>
                <w:color w:val="000000" w:themeColor="text1"/>
              </w:rPr>
              <w:t>Незнановское</w:t>
            </w:r>
            <w:proofErr w:type="spellEnd"/>
            <w:r w:rsidRPr="00617D62">
              <w:rPr>
                <w:color w:val="000000" w:themeColor="text1"/>
              </w:rPr>
              <w:t xml:space="preserve"> </w:t>
            </w:r>
            <w:r w:rsidRPr="00617D62">
              <w:rPr>
                <w:color w:val="000000" w:themeColor="text1"/>
              </w:rPr>
              <w:lastRenderedPageBreak/>
              <w:t>сельское поселение.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74FD4" w:rsidRPr="00617D62" w:rsidRDefault="00874FD4" w:rsidP="00617D62">
            <w:pPr>
              <w:jc w:val="center"/>
              <w:rPr>
                <w:color w:val="000000" w:themeColor="text1"/>
              </w:rPr>
            </w:pPr>
            <w:r w:rsidRPr="00617D62">
              <w:rPr>
                <w:color w:val="000000" w:themeColor="text1"/>
              </w:rPr>
              <w:lastRenderedPageBreak/>
              <w:t>Щербакова Е.В.</w:t>
            </w:r>
          </w:p>
          <w:p w:rsidR="00874FD4" w:rsidRPr="00617D62" w:rsidRDefault="00874FD4" w:rsidP="00617D62">
            <w:pPr>
              <w:jc w:val="center"/>
              <w:rPr>
                <w:color w:val="000000" w:themeColor="text1"/>
              </w:rPr>
            </w:pPr>
            <w:r w:rsidRPr="00617D62">
              <w:rPr>
                <w:color w:val="000000" w:themeColor="text1"/>
              </w:rPr>
              <w:t>Попов А.В.</w:t>
            </w:r>
          </w:p>
          <w:p w:rsidR="00874FD4" w:rsidRPr="00617D62" w:rsidRDefault="00874FD4" w:rsidP="00617D62">
            <w:pPr>
              <w:jc w:val="center"/>
              <w:rPr>
                <w:color w:val="FF0000"/>
              </w:rPr>
            </w:pPr>
          </w:p>
        </w:tc>
      </w:tr>
      <w:tr w:rsidR="00874FD4" w:rsidRPr="00FA12B6" w:rsidTr="00617D62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874FD4" w:rsidRDefault="00874FD4" w:rsidP="00617D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4757" w:type="dxa"/>
            <w:vAlign w:val="center"/>
          </w:tcPr>
          <w:p w:rsidR="00874FD4" w:rsidRPr="006A5447" w:rsidRDefault="00874FD4" w:rsidP="00617D62">
            <w:pPr>
              <w:jc w:val="center"/>
            </w:pPr>
            <w:r w:rsidRPr="006A5447">
              <w:t xml:space="preserve">«Кубок Рязанского Спартака», турнир </w:t>
            </w:r>
            <w:proofErr w:type="gramStart"/>
            <w:r w:rsidRPr="006A5447">
              <w:t>по</w:t>
            </w:r>
            <w:proofErr w:type="gramEnd"/>
          </w:p>
          <w:p w:rsidR="00874FD4" w:rsidRPr="006A5447" w:rsidRDefault="00874FD4" w:rsidP="00874FD4">
            <w:pPr>
              <w:jc w:val="center"/>
            </w:pPr>
            <w:r w:rsidRPr="006A5447">
              <w:t>мини</w:t>
            </w:r>
            <w:r>
              <w:t>-</w:t>
            </w:r>
            <w:r w:rsidRPr="006A5447">
              <w:t>футболу.</w:t>
            </w:r>
          </w:p>
        </w:tc>
        <w:tc>
          <w:tcPr>
            <w:tcW w:w="1475" w:type="dxa"/>
            <w:vAlign w:val="center"/>
          </w:tcPr>
          <w:p w:rsidR="00874FD4" w:rsidRPr="008062CE" w:rsidRDefault="00874FD4" w:rsidP="00617D62">
            <w:pPr>
              <w:ind w:left="-108" w:right="-108"/>
              <w:jc w:val="center"/>
            </w:pPr>
            <w:r w:rsidRPr="008062CE">
              <w:t>Октябрь</w:t>
            </w:r>
          </w:p>
        </w:tc>
        <w:tc>
          <w:tcPr>
            <w:tcW w:w="2227" w:type="dxa"/>
            <w:vAlign w:val="center"/>
          </w:tcPr>
          <w:p w:rsidR="00874FD4" w:rsidRPr="006A5447" w:rsidRDefault="00874FD4" w:rsidP="00617D62">
            <w:pPr>
              <w:jc w:val="center"/>
            </w:pPr>
            <w:r w:rsidRPr="006A5447">
              <w:t>г. Рязань</w:t>
            </w:r>
          </w:p>
        </w:tc>
        <w:tc>
          <w:tcPr>
            <w:tcW w:w="1892" w:type="dxa"/>
            <w:vAlign w:val="center"/>
          </w:tcPr>
          <w:p w:rsidR="00874FD4" w:rsidRPr="006A5447" w:rsidRDefault="00874FD4" w:rsidP="00617D62">
            <w:pPr>
              <w:jc w:val="center"/>
            </w:pPr>
            <w:r w:rsidRPr="006A5447">
              <w:t>Радченко М.В.</w:t>
            </w:r>
          </w:p>
        </w:tc>
      </w:tr>
      <w:tr w:rsidR="00874FD4" w:rsidRPr="00FA12B6" w:rsidTr="00617D62">
        <w:trPr>
          <w:trHeight w:val="586"/>
        </w:trPr>
        <w:tc>
          <w:tcPr>
            <w:tcW w:w="472" w:type="dxa"/>
            <w:shd w:val="clear" w:color="auto" w:fill="auto"/>
            <w:vAlign w:val="center"/>
          </w:tcPr>
          <w:p w:rsidR="00874FD4" w:rsidRPr="00874FD4" w:rsidRDefault="00874FD4" w:rsidP="00617D6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57" w:type="dxa"/>
            <w:vAlign w:val="center"/>
          </w:tcPr>
          <w:p w:rsidR="00874FD4" w:rsidRPr="006A5447" w:rsidRDefault="00874FD4" w:rsidP="00617D62">
            <w:pPr>
              <w:jc w:val="center"/>
            </w:pPr>
            <w:proofErr w:type="spellStart"/>
            <w:r w:rsidRPr="006A5447">
              <w:t>Скобелевский</w:t>
            </w:r>
            <w:proofErr w:type="spellEnd"/>
            <w:r w:rsidRPr="006A5447">
              <w:t xml:space="preserve"> турнир </w:t>
            </w:r>
            <w:proofErr w:type="gramStart"/>
            <w:r w:rsidRPr="006A5447">
              <w:t>по</w:t>
            </w:r>
            <w:proofErr w:type="gramEnd"/>
          </w:p>
          <w:p w:rsidR="00874FD4" w:rsidRPr="006A5447" w:rsidRDefault="00874FD4" w:rsidP="00617D62">
            <w:pPr>
              <w:jc w:val="center"/>
            </w:pPr>
            <w:r w:rsidRPr="006A5447">
              <w:t>мини-футболу.</w:t>
            </w:r>
          </w:p>
        </w:tc>
        <w:tc>
          <w:tcPr>
            <w:tcW w:w="1475" w:type="dxa"/>
            <w:vAlign w:val="center"/>
          </w:tcPr>
          <w:p w:rsidR="00874FD4" w:rsidRPr="008062CE" w:rsidRDefault="00874FD4" w:rsidP="00617D62">
            <w:pPr>
              <w:ind w:left="-108" w:right="-108"/>
              <w:jc w:val="center"/>
            </w:pPr>
            <w:r w:rsidRPr="008062CE">
              <w:t>Октябрь</w:t>
            </w:r>
          </w:p>
        </w:tc>
        <w:tc>
          <w:tcPr>
            <w:tcW w:w="2227" w:type="dxa"/>
            <w:vAlign w:val="center"/>
          </w:tcPr>
          <w:p w:rsidR="00874FD4" w:rsidRPr="006A5447" w:rsidRDefault="00874FD4" w:rsidP="00617D62">
            <w:pPr>
              <w:jc w:val="center"/>
            </w:pPr>
            <w:r w:rsidRPr="006A5447">
              <w:t>Ал.-Невский</w:t>
            </w:r>
          </w:p>
        </w:tc>
        <w:tc>
          <w:tcPr>
            <w:tcW w:w="1892" w:type="dxa"/>
            <w:vAlign w:val="center"/>
          </w:tcPr>
          <w:p w:rsidR="00874FD4" w:rsidRPr="006A5447" w:rsidRDefault="00874FD4" w:rsidP="00617D62">
            <w:pPr>
              <w:jc w:val="center"/>
            </w:pPr>
            <w:r w:rsidRPr="006A5447">
              <w:t>Радченко М.В.</w:t>
            </w:r>
          </w:p>
        </w:tc>
      </w:tr>
      <w:tr w:rsidR="00874FD4" w:rsidRPr="00FA12B6" w:rsidTr="00617D62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874FD4" w:rsidRPr="00A41F7B" w:rsidRDefault="00874FD4" w:rsidP="00617D6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57" w:type="dxa"/>
            <w:vAlign w:val="center"/>
          </w:tcPr>
          <w:p w:rsidR="00874FD4" w:rsidRPr="008062CE" w:rsidRDefault="00874FD4" w:rsidP="00617D62">
            <w:pPr>
              <w:jc w:val="center"/>
            </w:pPr>
            <w:r w:rsidRPr="008062CE">
              <w:t>Открытое первенство по шахматам (открытие сезона в клубе «4 коня»).</w:t>
            </w:r>
          </w:p>
        </w:tc>
        <w:tc>
          <w:tcPr>
            <w:tcW w:w="1475" w:type="dxa"/>
            <w:vAlign w:val="center"/>
          </w:tcPr>
          <w:p w:rsidR="00874FD4" w:rsidRPr="008062CE" w:rsidRDefault="00874FD4" w:rsidP="00617D62">
            <w:pPr>
              <w:ind w:left="-108" w:right="-108"/>
              <w:jc w:val="center"/>
            </w:pPr>
            <w:r w:rsidRPr="008062CE">
              <w:t>Октябрь</w:t>
            </w:r>
          </w:p>
        </w:tc>
        <w:tc>
          <w:tcPr>
            <w:tcW w:w="2227" w:type="dxa"/>
            <w:vAlign w:val="center"/>
          </w:tcPr>
          <w:p w:rsidR="00874FD4" w:rsidRPr="008062CE" w:rsidRDefault="00874FD4" w:rsidP="00617D62">
            <w:pPr>
              <w:ind w:right="-108"/>
              <w:jc w:val="center"/>
            </w:pPr>
            <w:r w:rsidRPr="008062CE">
              <w:t>Дворец культуры</w:t>
            </w:r>
          </w:p>
        </w:tc>
        <w:tc>
          <w:tcPr>
            <w:tcW w:w="1892" w:type="dxa"/>
            <w:vAlign w:val="center"/>
          </w:tcPr>
          <w:p w:rsidR="00874FD4" w:rsidRPr="008062CE" w:rsidRDefault="00874FD4" w:rsidP="00617D62">
            <w:pPr>
              <w:jc w:val="center"/>
            </w:pPr>
            <w:r w:rsidRPr="008062CE">
              <w:t>Радченко М.В.</w:t>
            </w:r>
          </w:p>
        </w:tc>
      </w:tr>
      <w:tr w:rsidR="00874FD4" w:rsidRPr="00FA12B6" w:rsidTr="00F76338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874FD4" w:rsidRPr="000952E9" w:rsidRDefault="00874FD4" w:rsidP="00617D6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874FD4" w:rsidRPr="008062CE" w:rsidRDefault="00874FD4" w:rsidP="00617D62">
            <w:pPr>
              <w:jc w:val="center"/>
            </w:pPr>
            <w:r w:rsidRPr="008062CE">
              <w:t>«Золотым рукам посвящается», концерт-чествование, работников сельского хозяйства и перерабатывающей промышленности.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4FD4" w:rsidRPr="008062CE" w:rsidRDefault="00874FD4" w:rsidP="00617D62">
            <w:pPr>
              <w:jc w:val="center"/>
            </w:pPr>
            <w:r w:rsidRPr="008062CE">
              <w:t>Октябрь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74FD4" w:rsidRPr="008062CE" w:rsidRDefault="00874FD4" w:rsidP="00617D62">
            <w:pPr>
              <w:jc w:val="center"/>
            </w:pPr>
            <w:r w:rsidRPr="008062CE"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74FD4" w:rsidRPr="008062CE" w:rsidRDefault="00874FD4" w:rsidP="00617D62">
            <w:pPr>
              <w:jc w:val="center"/>
            </w:pPr>
            <w:r w:rsidRPr="008062CE">
              <w:t>Специалисты Дворца культуры, управление сельского хозяйства</w:t>
            </w:r>
          </w:p>
        </w:tc>
      </w:tr>
    </w:tbl>
    <w:p w:rsidR="003C3B72" w:rsidRPr="00A41F7B" w:rsidRDefault="003C3B72" w:rsidP="0013036E">
      <w:pPr>
        <w:tabs>
          <w:tab w:val="left" w:pos="1620"/>
        </w:tabs>
        <w:jc w:val="center"/>
      </w:pPr>
    </w:p>
    <w:p w:rsidR="0047220E" w:rsidRDefault="0047220E" w:rsidP="00025B84">
      <w:pPr>
        <w:tabs>
          <w:tab w:val="left" w:pos="0"/>
        </w:tabs>
        <w:jc w:val="center"/>
      </w:pPr>
      <w:bookmarkStart w:id="0" w:name="_GoBack"/>
      <w:bookmarkEnd w:id="0"/>
    </w:p>
    <w:sectPr w:rsidR="0047220E" w:rsidSect="003A5E2E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46"/>
    <w:rsid w:val="00000245"/>
    <w:rsid w:val="0002488A"/>
    <w:rsid w:val="000251ED"/>
    <w:rsid w:val="00025B84"/>
    <w:rsid w:val="0003197A"/>
    <w:rsid w:val="000417F3"/>
    <w:rsid w:val="00042544"/>
    <w:rsid w:val="000474A3"/>
    <w:rsid w:val="00087EF2"/>
    <w:rsid w:val="0009428D"/>
    <w:rsid w:val="000952E9"/>
    <w:rsid w:val="000A24E8"/>
    <w:rsid w:val="000B214A"/>
    <w:rsid w:val="000D1C59"/>
    <w:rsid w:val="000D395A"/>
    <w:rsid w:val="000E3A85"/>
    <w:rsid w:val="00100E14"/>
    <w:rsid w:val="00110D5A"/>
    <w:rsid w:val="001233BA"/>
    <w:rsid w:val="0012493E"/>
    <w:rsid w:val="0013036E"/>
    <w:rsid w:val="001551CE"/>
    <w:rsid w:val="00157E21"/>
    <w:rsid w:val="001754FA"/>
    <w:rsid w:val="001A1146"/>
    <w:rsid w:val="001B1399"/>
    <w:rsid w:val="001C571A"/>
    <w:rsid w:val="001C6424"/>
    <w:rsid w:val="001D4598"/>
    <w:rsid w:val="001D4967"/>
    <w:rsid w:val="001E1CD8"/>
    <w:rsid w:val="001E3A89"/>
    <w:rsid w:val="001F31BC"/>
    <w:rsid w:val="001F42B0"/>
    <w:rsid w:val="00205B13"/>
    <w:rsid w:val="002134C4"/>
    <w:rsid w:val="002214A1"/>
    <w:rsid w:val="002461DB"/>
    <w:rsid w:val="00246CDD"/>
    <w:rsid w:val="0024741B"/>
    <w:rsid w:val="00253077"/>
    <w:rsid w:val="00273613"/>
    <w:rsid w:val="002819F0"/>
    <w:rsid w:val="002906CD"/>
    <w:rsid w:val="002972F4"/>
    <w:rsid w:val="002A33CC"/>
    <w:rsid w:val="002C3244"/>
    <w:rsid w:val="00303CDC"/>
    <w:rsid w:val="0030745E"/>
    <w:rsid w:val="00311868"/>
    <w:rsid w:val="0032645F"/>
    <w:rsid w:val="00326B15"/>
    <w:rsid w:val="00340BCF"/>
    <w:rsid w:val="00365259"/>
    <w:rsid w:val="00377DAE"/>
    <w:rsid w:val="003A5E2E"/>
    <w:rsid w:val="003B09FC"/>
    <w:rsid w:val="003C3B72"/>
    <w:rsid w:val="003C69F6"/>
    <w:rsid w:val="003D6178"/>
    <w:rsid w:val="00426A03"/>
    <w:rsid w:val="00437DB8"/>
    <w:rsid w:val="00440014"/>
    <w:rsid w:val="00440C52"/>
    <w:rsid w:val="0044226E"/>
    <w:rsid w:val="00445D66"/>
    <w:rsid w:val="004461A5"/>
    <w:rsid w:val="00455E5E"/>
    <w:rsid w:val="00457735"/>
    <w:rsid w:val="00466509"/>
    <w:rsid w:val="00470A10"/>
    <w:rsid w:val="0047220E"/>
    <w:rsid w:val="00481F27"/>
    <w:rsid w:val="00485315"/>
    <w:rsid w:val="00493CDA"/>
    <w:rsid w:val="00494E02"/>
    <w:rsid w:val="004A0126"/>
    <w:rsid w:val="004A759A"/>
    <w:rsid w:val="004B0F71"/>
    <w:rsid w:val="004B3831"/>
    <w:rsid w:val="004C17EC"/>
    <w:rsid w:val="004C266C"/>
    <w:rsid w:val="004E774F"/>
    <w:rsid w:val="005019A6"/>
    <w:rsid w:val="0050205A"/>
    <w:rsid w:val="00510000"/>
    <w:rsid w:val="005118FE"/>
    <w:rsid w:val="005275F1"/>
    <w:rsid w:val="0056269D"/>
    <w:rsid w:val="00564629"/>
    <w:rsid w:val="00570BE7"/>
    <w:rsid w:val="0057333B"/>
    <w:rsid w:val="00576CF4"/>
    <w:rsid w:val="00584A5C"/>
    <w:rsid w:val="005955B3"/>
    <w:rsid w:val="005A0978"/>
    <w:rsid w:val="005B4C14"/>
    <w:rsid w:val="005B5E5B"/>
    <w:rsid w:val="005C380A"/>
    <w:rsid w:val="005C5636"/>
    <w:rsid w:val="005D5E49"/>
    <w:rsid w:val="005E28DF"/>
    <w:rsid w:val="005E36DE"/>
    <w:rsid w:val="005E40D0"/>
    <w:rsid w:val="00604A6F"/>
    <w:rsid w:val="006079C8"/>
    <w:rsid w:val="00611947"/>
    <w:rsid w:val="006128C8"/>
    <w:rsid w:val="00616A4C"/>
    <w:rsid w:val="00617D62"/>
    <w:rsid w:val="00621454"/>
    <w:rsid w:val="0062279B"/>
    <w:rsid w:val="006235DB"/>
    <w:rsid w:val="00630A6E"/>
    <w:rsid w:val="00635CA4"/>
    <w:rsid w:val="006366F2"/>
    <w:rsid w:val="00640860"/>
    <w:rsid w:val="00664575"/>
    <w:rsid w:val="0067422F"/>
    <w:rsid w:val="006751F4"/>
    <w:rsid w:val="006A0E04"/>
    <w:rsid w:val="006B1B0D"/>
    <w:rsid w:val="006C4B6F"/>
    <w:rsid w:val="006D7182"/>
    <w:rsid w:val="006E6764"/>
    <w:rsid w:val="00716745"/>
    <w:rsid w:val="00727C02"/>
    <w:rsid w:val="00752A8D"/>
    <w:rsid w:val="007556F3"/>
    <w:rsid w:val="0076318B"/>
    <w:rsid w:val="007675D3"/>
    <w:rsid w:val="00773B7E"/>
    <w:rsid w:val="00793E56"/>
    <w:rsid w:val="007A0176"/>
    <w:rsid w:val="007A383E"/>
    <w:rsid w:val="007B64EF"/>
    <w:rsid w:val="007B6D58"/>
    <w:rsid w:val="007B76D1"/>
    <w:rsid w:val="007D26E7"/>
    <w:rsid w:val="007E33AC"/>
    <w:rsid w:val="007E7F14"/>
    <w:rsid w:val="007F2EB8"/>
    <w:rsid w:val="008038B1"/>
    <w:rsid w:val="00805D75"/>
    <w:rsid w:val="008062CE"/>
    <w:rsid w:val="008231FC"/>
    <w:rsid w:val="00825237"/>
    <w:rsid w:val="008406AD"/>
    <w:rsid w:val="00857A01"/>
    <w:rsid w:val="00864BB4"/>
    <w:rsid w:val="00874FD4"/>
    <w:rsid w:val="008769CE"/>
    <w:rsid w:val="00897B29"/>
    <w:rsid w:val="008A4338"/>
    <w:rsid w:val="008B1F7A"/>
    <w:rsid w:val="008C6DDD"/>
    <w:rsid w:val="008D3330"/>
    <w:rsid w:val="008E06CF"/>
    <w:rsid w:val="0090181F"/>
    <w:rsid w:val="00905552"/>
    <w:rsid w:val="00917707"/>
    <w:rsid w:val="00921641"/>
    <w:rsid w:val="0092446B"/>
    <w:rsid w:val="00924482"/>
    <w:rsid w:val="00937C42"/>
    <w:rsid w:val="00941B47"/>
    <w:rsid w:val="00942BE5"/>
    <w:rsid w:val="00944A3F"/>
    <w:rsid w:val="00951D16"/>
    <w:rsid w:val="0095297C"/>
    <w:rsid w:val="009554CB"/>
    <w:rsid w:val="009962F7"/>
    <w:rsid w:val="009A4FB9"/>
    <w:rsid w:val="009A5CE6"/>
    <w:rsid w:val="009B3F47"/>
    <w:rsid w:val="009D1F0F"/>
    <w:rsid w:val="009D2B21"/>
    <w:rsid w:val="009D7BED"/>
    <w:rsid w:val="009F066F"/>
    <w:rsid w:val="00A061F0"/>
    <w:rsid w:val="00A07067"/>
    <w:rsid w:val="00A20F59"/>
    <w:rsid w:val="00A3243C"/>
    <w:rsid w:val="00A36ED2"/>
    <w:rsid w:val="00A521E0"/>
    <w:rsid w:val="00A523EC"/>
    <w:rsid w:val="00A65C04"/>
    <w:rsid w:val="00A66AD2"/>
    <w:rsid w:val="00A7753D"/>
    <w:rsid w:val="00A91A86"/>
    <w:rsid w:val="00A93A48"/>
    <w:rsid w:val="00AA50A8"/>
    <w:rsid w:val="00AB0AA1"/>
    <w:rsid w:val="00AB2492"/>
    <w:rsid w:val="00AB2E10"/>
    <w:rsid w:val="00AC142F"/>
    <w:rsid w:val="00AC448B"/>
    <w:rsid w:val="00AC503C"/>
    <w:rsid w:val="00AD2667"/>
    <w:rsid w:val="00AD3BE2"/>
    <w:rsid w:val="00AD70CC"/>
    <w:rsid w:val="00AF12E2"/>
    <w:rsid w:val="00AF16C8"/>
    <w:rsid w:val="00B12CE2"/>
    <w:rsid w:val="00B1540C"/>
    <w:rsid w:val="00B15AA9"/>
    <w:rsid w:val="00B24DC0"/>
    <w:rsid w:val="00B50E76"/>
    <w:rsid w:val="00B605EA"/>
    <w:rsid w:val="00B65A7F"/>
    <w:rsid w:val="00B76B74"/>
    <w:rsid w:val="00B86741"/>
    <w:rsid w:val="00B92C0A"/>
    <w:rsid w:val="00B95FEF"/>
    <w:rsid w:val="00BB1672"/>
    <w:rsid w:val="00BC2A83"/>
    <w:rsid w:val="00BD2A86"/>
    <w:rsid w:val="00BF2296"/>
    <w:rsid w:val="00BF328D"/>
    <w:rsid w:val="00C00B0E"/>
    <w:rsid w:val="00C17726"/>
    <w:rsid w:val="00C533AA"/>
    <w:rsid w:val="00C74BF3"/>
    <w:rsid w:val="00CA7DB7"/>
    <w:rsid w:val="00CB28B0"/>
    <w:rsid w:val="00CB3AF6"/>
    <w:rsid w:val="00CB628E"/>
    <w:rsid w:val="00CC31CE"/>
    <w:rsid w:val="00CC50D5"/>
    <w:rsid w:val="00CD002A"/>
    <w:rsid w:val="00CF4F13"/>
    <w:rsid w:val="00D2488F"/>
    <w:rsid w:val="00D26F89"/>
    <w:rsid w:val="00D35476"/>
    <w:rsid w:val="00D426CB"/>
    <w:rsid w:val="00D46DA2"/>
    <w:rsid w:val="00D51F58"/>
    <w:rsid w:val="00D536A4"/>
    <w:rsid w:val="00D75F78"/>
    <w:rsid w:val="00D903EE"/>
    <w:rsid w:val="00DA689E"/>
    <w:rsid w:val="00DB3F4D"/>
    <w:rsid w:val="00DE5688"/>
    <w:rsid w:val="00DF466E"/>
    <w:rsid w:val="00DF6B46"/>
    <w:rsid w:val="00E00BB0"/>
    <w:rsid w:val="00E125B5"/>
    <w:rsid w:val="00E20A6F"/>
    <w:rsid w:val="00E23C90"/>
    <w:rsid w:val="00E4280D"/>
    <w:rsid w:val="00E43BFC"/>
    <w:rsid w:val="00E4464E"/>
    <w:rsid w:val="00E56075"/>
    <w:rsid w:val="00E734C1"/>
    <w:rsid w:val="00EA117A"/>
    <w:rsid w:val="00EB0658"/>
    <w:rsid w:val="00EC1E4D"/>
    <w:rsid w:val="00EC3D07"/>
    <w:rsid w:val="00EC4084"/>
    <w:rsid w:val="00ED7D26"/>
    <w:rsid w:val="00EE2307"/>
    <w:rsid w:val="00EE4436"/>
    <w:rsid w:val="00EF2221"/>
    <w:rsid w:val="00F02CAB"/>
    <w:rsid w:val="00F14869"/>
    <w:rsid w:val="00F167FB"/>
    <w:rsid w:val="00F2168D"/>
    <w:rsid w:val="00F502AD"/>
    <w:rsid w:val="00F635E0"/>
    <w:rsid w:val="00F725F6"/>
    <w:rsid w:val="00F76EA8"/>
    <w:rsid w:val="00F776F6"/>
    <w:rsid w:val="00F87ECB"/>
    <w:rsid w:val="00FA35E2"/>
    <w:rsid w:val="00FA479C"/>
    <w:rsid w:val="00FB06FC"/>
    <w:rsid w:val="00FE0D9C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F31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3036E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a3">
    <w:name w:val="Содержимое таблицы"/>
    <w:basedOn w:val="a"/>
    <w:rsid w:val="00BD2A8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BD2A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D2A86"/>
  </w:style>
  <w:style w:type="paragraph" w:styleId="a6">
    <w:name w:val="No Spacing"/>
    <w:link w:val="a7"/>
    <w:uiPriority w:val="1"/>
    <w:qFormat/>
    <w:rsid w:val="00D9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742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rsid w:val="00D4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1F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F3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F31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3036E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a3">
    <w:name w:val="Содержимое таблицы"/>
    <w:basedOn w:val="a"/>
    <w:rsid w:val="00BD2A8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BD2A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D2A86"/>
  </w:style>
  <w:style w:type="paragraph" w:styleId="a6">
    <w:name w:val="No Spacing"/>
    <w:link w:val="a7"/>
    <w:uiPriority w:val="1"/>
    <w:qFormat/>
    <w:rsid w:val="00D9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742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rsid w:val="00D4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1F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F3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1</cp:lastModifiedBy>
  <cp:revision>277</cp:revision>
  <dcterms:created xsi:type="dcterms:W3CDTF">2021-11-15T09:22:00Z</dcterms:created>
  <dcterms:modified xsi:type="dcterms:W3CDTF">2024-10-02T05:51:00Z</dcterms:modified>
</cp:coreProperties>
</file>